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76A26" w:rsidRPr="002C00E7" w:rsidTr="00EC3B22">
        <w:tc>
          <w:tcPr>
            <w:tcW w:w="5102" w:type="dxa"/>
          </w:tcPr>
          <w:p w:rsidR="00876A26" w:rsidRPr="002C00E7" w:rsidRDefault="00876A26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876A26" w:rsidRPr="002C00E7" w:rsidRDefault="00876A26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876A26" w:rsidRPr="002C00E7" w:rsidRDefault="00876A26" w:rsidP="00876A26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362"/>
        <w:gridCol w:w="1929"/>
        <w:gridCol w:w="1914"/>
      </w:tblGrid>
      <w:tr w:rsidR="00876A26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876A26" w:rsidRPr="002C00E7" w:rsidRDefault="00876A26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76A26" w:rsidRPr="002C00E7" w:rsidRDefault="00876A26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76A26" w:rsidRPr="002C00E7" w:rsidRDefault="00876A26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Mã đề 70</w:t>
            </w:r>
            <w:r w:rsidRPr="00876A26">
              <w:rPr>
                <w:b/>
                <w:color w:val="auto"/>
                <w:sz w:val="26"/>
              </w:rPr>
              <w:t>6</w:t>
            </w:r>
          </w:p>
        </w:tc>
      </w:tr>
    </w:tbl>
    <w:p w:rsidR="00876A26" w:rsidRPr="002C00E7" w:rsidRDefault="00876A26" w:rsidP="00876A26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876A26" w:rsidRPr="002C00E7" w:rsidRDefault="00876A26" w:rsidP="00876A26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876A26" w:rsidRPr="002C00E7" w:rsidRDefault="00876A26" w:rsidP="00876A26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876A26" w:rsidRPr="002C00E7" w:rsidRDefault="00876A26" w:rsidP="00876A26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6466A2" w:rsidRPr="00876A26" w:rsidRDefault="006466A2">
      <w:pPr>
        <w:rPr>
          <w:sz w:val="26"/>
        </w:rPr>
      </w:pP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1. </w:t>
      </w:r>
      <w:r w:rsidRPr="00876A26">
        <w:rPr>
          <w:sz w:val="26"/>
        </w:rPr>
        <w:t xml:space="preserve">Các tiêu chí để phân chia các quốc gia trên thế giới thành nhóm nước phát triển và đang phát triển </w:t>
      </w:r>
      <w:r w:rsidRPr="00876A26">
        <w:rPr>
          <w:b/>
          <w:bCs/>
          <w:i/>
          <w:iCs/>
          <w:sz w:val="26"/>
        </w:rPr>
        <w:t xml:space="preserve">không </w:t>
      </w:r>
      <w:r w:rsidRPr="00876A26">
        <w:rPr>
          <w:sz w:val="26"/>
        </w:rPr>
        <w:t>bao gồm.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466A2" w:rsidRPr="00876A26"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</w:rPr>
              <w:t>cơ cấu kinh tế.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</w:rPr>
              <w:t>cơ cấu dân số.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</w:rPr>
              <w:t>GNI/người.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</w:rPr>
              <w:t>chỉ số HDI.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2. </w:t>
      </w:r>
      <w:r w:rsidRPr="00876A26">
        <w:rPr>
          <w:sz w:val="26"/>
          <w:lang w:val="vi-VN"/>
        </w:rPr>
        <w:t>Khó khăn chủ yếu về tự nhiên của Tây Nam Á đối với phát triển kinh tế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  <w:lang w:val="vi-VN"/>
              </w:rPr>
              <w:t>khí hậu khắc nghiệt.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  <w:lang w:val="vi-VN"/>
              </w:rPr>
              <w:t>mạng lưới sông ngòi thưa thớt.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  <w:lang w:val="vi-VN"/>
              </w:rPr>
              <w:t>tài nguyên đất nông nghiệp ít.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  <w:lang w:val="vi-VN"/>
              </w:rPr>
              <w:t>khoáng sản ít đa dạng.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3. </w:t>
      </w:r>
      <w:r w:rsidRPr="00876A26">
        <w:rPr>
          <w:bCs/>
          <w:sz w:val="26"/>
        </w:rPr>
        <w:t xml:space="preserve">Đâu </w:t>
      </w:r>
      <w:r w:rsidRPr="00876A26">
        <w:rPr>
          <w:b/>
          <w:i/>
          <w:iCs/>
          <w:sz w:val="26"/>
        </w:rPr>
        <w:t>không</w:t>
      </w:r>
      <w:r w:rsidRPr="00876A26">
        <w:rPr>
          <w:bCs/>
          <w:sz w:val="26"/>
        </w:rPr>
        <w:t xml:space="preserve"> phải là biểu hiện của toàn cầu hóa kinh tế?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bCs/>
          <w:sz w:val="26"/>
        </w:rPr>
        <w:t>Hàng hóa – dịch vụ được tự do dịch chuyển.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bCs/>
          <w:sz w:val="26"/>
        </w:rPr>
        <w:t>Các công ty đa quốc gia có vai trò quan trọng.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bCs/>
          <w:sz w:val="26"/>
        </w:rPr>
        <w:t>Hình thành, phát triển các tổ chức kinh tế khu vực.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bCs/>
          <w:sz w:val="26"/>
        </w:rPr>
        <w:t>Giao dịch quốc tế về thương mại tăng nhanh.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4. </w:t>
      </w:r>
      <w:r w:rsidRPr="00876A26">
        <w:rPr>
          <w:rFonts w:eastAsia="Arial"/>
          <w:sz w:val="26"/>
          <w:lang w:val="sv-SE"/>
        </w:rPr>
        <w:t>Tây Nam Á có vị trí quan trọng vì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rFonts w:eastAsia="Arial"/>
          <w:sz w:val="26"/>
          <w:lang w:val="sv-SE"/>
        </w:rPr>
        <w:t>trấn giữ con đường hàng hải quốc tế nối Tây- Đông.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rFonts w:eastAsia="Arial"/>
          <w:sz w:val="26"/>
          <w:lang w:val="sv-SE"/>
        </w:rPr>
        <w:t>có con đường tơ lụa đi qua nên thừa hưởng nhiều giá trị văn hóa.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rFonts w:eastAsia="Arial"/>
          <w:sz w:val="26"/>
          <w:lang w:val="sv-SE"/>
        </w:rPr>
        <w:t>nằm ở vị trí tiếp giáp giữa 3 châu lục Á, Âu, Phi.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rFonts w:eastAsia="Arial"/>
          <w:sz w:val="26"/>
          <w:lang w:val="sv-SE"/>
        </w:rPr>
        <w:t>nằm trên đường hàng hải quốc tế nối Ấn Độ Dương với Thái Bình Dương.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5. </w:t>
      </w:r>
      <w:r w:rsidRPr="00876A26">
        <w:rPr>
          <w:sz w:val="26"/>
          <w:lang w:val="vi-VN"/>
        </w:rPr>
        <w:t>Sự xung đột về sắc tộc, tôn giáo ở Tây Nam Á đã làm cho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sz w:val="26"/>
          <w:lang w:val="vi-VN"/>
        </w:rPr>
        <w:t>tài nguyên khoáng sản ngày càng cạn kiệt.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sz w:val="26"/>
          <w:lang w:val="vi-VN"/>
        </w:rPr>
        <w:t>tỉ lệ dân thành thị có xu hướng giảm nhanh.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sz w:val="26"/>
          <w:lang w:val="vi-VN"/>
        </w:rPr>
        <w:t>an ninh chính trị khu vực bất ổn định.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sz w:val="26"/>
          <w:lang w:val="vi-VN"/>
        </w:rPr>
        <w:t>tình trạng nhập cư diễn ra mạnh ở nhiều nơi.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6. </w:t>
      </w:r>
      <w:r w:rsidRPr="00876A26">
        <w:rPr>
          <w:sz w:val="26"/>
        </w:rPr>
        <w:t xml:space="preserve">Phát biểu nào sau đây </w:t>
      </w:r>
      <w:r w:rsidRPr="00876A26">
        <w:rPr>
          <w:b/>
          <w:sz w:val="26"/>
        </w:rPr>
        <w:t xml:space="preserve">không </w:t>
      </w:r>
      <w:r w:rsidRPr="00876A26">
        <w:rPr>
          <w:sz w:val="26"/>
        </w:rPr>
        <w:t>đúng với thị trường chung châu Âu?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sz w:val="26"/>
        </w:rPr>
        <w:t>Quyền tự do đi lại, cư trú, chọn nghề của mọi công dân được đảm bảo.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sz w:val="26"/>
        </w:rPr>
        <w:t>Các hạn chế đối với giao dịch thanh toán ngày càng được tăng cường.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sz w:val="26"/>
        </w:rPr>
        <w:t>Các nước có chính sách thương mại chung buôn bán với ngoài khối.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sz w:val="26"/>
        </w:rPr>
        <w:t>Sản phẩm mỗi nước được tự do buôn bán trong toàn thị trường chung.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7. </w:t>
      </w:r>
      <w:r w:rsidRPr="00876A26">
        <w:rPr>
          <w:bCs/>
          <w:sz w:val="26"/>
        </w:rPr>
        <w:t xml:space="preserve">Nhận định nào sau đây </w:t>
      </w:r>
      <w:r w:rsidRPr="00876A26">
        <w:rPr>
          <w:b/>
          <w:i/>
          <w:iCs/>
          <w:sz w:val="26"/>
        </w:rPr>
        <w:t xml:space="preserve">không </w:t>
      </w:r>
      <w:r w:rsidRPr="00876A26">
        <w:rPr>
          <w:bCs/>
          <w:sz w:val="26"/>
        </w:rPr>
        <w:t>đúng với đặc điểm dân cư, xã hội của khu vực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bCs/>
                <w:sz w:val="26"/>
              </w:rPr>
              <w:t>Mật độ dân số thấp.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bCs/>
                <w:sz w:val="26"/>
              </w:rPr>
              <w:t>Đa dạng về chủng tộc.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bCs/>
                <w:sz w:val="26"/>
              </w:rPr>
              <w:t>Cơ cấu dân số vàng.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bCs/>
                <w:sz w:val="26"/>
              </w:rPr>
              <w:t>Tỉ lệ dân thành thị thấp.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8. </w:t>
      </w:r>
      <w:r w:rsidRPr="00876A26">
        <w:rPr>
          <w:sz w:val="26"/>
          <w:lang w:val="vi-VN"/>
        </w:rPr>
        <w:t>Sự đa dạng bản sắc văn hoá ở các nước Đông Nam Á tạo thuận lợi để phát triển ngành kinh tế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466A2" w:rsidRPr="00876A26"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  <w:lang w:val="vi-VN"/>
              </w:rPr>
              <w:t>Giao thông.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  <w:lang w:val="vi-VN"/>
              </w:rPr>
              <w:t>Du lịch.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  <w:lang w:val="vi-VN"/>
              </w:rPr>
              <w:t>Tài chính.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  <w:lang w:val="vi-VN"/>
              </w:rPr>
              <w:t>Thương mại.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9. </w:t>
      </w:r>
      <w:r w:rsidRPr="00876A26">
        <w:rPr>
          <w:bCs/>
          <w:sz w:val="26"/>
          <w:lang w:val="pt-BR"/>
        </w:rPr>
        <w:t>Năm 2020, quốc gia nào đã rời khỏi Liên minh châu Âu (EU)?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466A2" w:rsidRPr="00876A26"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bCs/>
                <w:sz w:val="26"/>
                <w:lang w:val="pt-BR"/>
              </w:rPr>
              <w:t>Séc.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bCs/>
                <w:sz w:val="26"/>
                <w:lang w:val="pt-BR"/>
              </w:rPr>
              <w:t>Đức.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bCs/>
                <w:sz w:val="26"/>
                <w:lang w:val="pt-BR"/>
              </w:rPr>
              <w:t>Pháp.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bCs/>
                <w:sz w:val="26"/>
                <w:lang w:val="pt-BR"/>
              </w:rPr>
              <w:t>Anh.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10. </w:t>
      </w:r>
      <w:r w:rsidRPr="00876A26">
        <w:rPr>
          <w:sz w:val="26"/>
        </w:rPr>
        <w:t xml:space="preserve">Phát biểu nào sau đây </w:t>
      </w:r>
      <w:r w:rsidRPr="00876A26">
        <w:rPr>
          <w:b/>
          <w:sz w:val="26"/>
        </w:rPr>
        <w:t xml:space="preserve">không </w:t>
      </w:r>
      <w:r w:rsidRPr="00876A26">
        <w:rPr>
          <w:sz w:val="26"/>
        </w:rPr>
        <w:t>đúng về đồng tiền chung (đồng ơ-rô)</w:t>
      </w:r>
      <w:r w:rsidRPr="00876A26">
        <w:rPr>
          <w:b/>
          <w:sz w:val="26"/>
        </w:rPr>
        <w:t xml:space="preserve"> </w:t>
      </w:r>
      <w:r w:rsidRPr="00876A26">
        <w:rPr>
          <w:sz w:val="26"/>
        </w:rPr>
        <w:t>của EU?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sz w:val="26"/>
        </w:rPr>
        <w:t>Tác động đến tiền tệ các nước khác.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sz w:val="26"/>
        </w:rPr>
        <w:t>Đồng tiền dự trữ chính thức quốc tế.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sz w:val="26"/>
        </w:rPr>
        <w:t>Có vị trí cao trong giao dịch quốc tế.</w:t>
      </w:r>
    </w:p>
    <w:p w:rsidR="006466A2" w:rsidRPr="00876A26" w:rsidRDefault="0000000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sz w:val="26"/>
        </w:rPr>
        <w:t>Tất cả thành viên EU đã dùng chung.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11. </w:t>
      </w:r>
      <w:r w:rsidRPr="00876A26">
        <w:rPr>
          <w:sz w:val="26"/>
          <w:lang w:val="vi-VN"/>
        </w:rPr>
        <w:t xml:space="preserve">Thách thức nào sau đây của ASEAN </w:t>
      </w:r>
      <w:r w:rsidRPr="00876A26">
        <w:rPr>
          <w:b/>
          <w:bCs/>
          <w:i/>
          <w:iCs/>
          <w:sz w:val="26"/>
          <w:lang w:val="vi-VN"/>
        </w:rPr>
        <w:t>không</w:t>
      </w:r>
      <w:r w:rsidRPr="00876A26">
        <w:rPr>
          <w:sz w:val="26"/>
          <w:lang w:val="vi-VN"/>
        </w:rPr>
        <w:t xml:space="preserve"> phải do phát triển kinh tế đem lại?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lastRenderedPageBreak/>
              <w:t xml:space="preserve"> A. </w:t>
            </w:r>
            <w:r w:rsidRPr="00876A26">
              <w:rPr>
                <w:sz w:val="26"/>
              </w:rPr>
              <w:t>Khủng hoảng tài chính.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  <w:lang w:val="vi-VN"/>
              </w:rPr>
              <w:t>Phân hoá giàu nghèo.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  <w:lang w:val="vi-VN"/>
              </w:rPr>
              <w:t>Ô nhiễm môi trường.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  <w:lang w:val="vi-VN"/>
              </w:rPr>
              <w:t>Vấn đề tôn giáo.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12. </w:t>
      </w:r>
      <w:r w:rsidRPr="00876A26">
        <w:rPr>
          <w:sz w:val="26"/>
        </w:rPr>
        <w:t>Liên minh châu Âu (EU) đứng đầu thế giới về tỉ trọng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</w:rPr>
              <w:t>tiêu thụ năng lượng thế giới.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</w:rPr>
              <w:t>xuất khẩu của thế giới.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</w:rPr>
              <w:t>sản xuât ô tô trên thế giới.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</w:rPr>
              <w:t>viện trợ phát triển thế giới.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13. </w:t>
      </w:r>
      <w:r w:rsidRPr="00876A26">
        <w:rPr>
          <w:sz w:val="26"/>
        </w:rPr>
        <w:t>Các nước nào sau đây là thành viên của EU từ năm 1957?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A. </w:t>
      </w:r>
      <w:r w:rsidRPr="00876A26">
        <w:rPr>
          <w:sz w:val="26"/>
        </w:rPr>
        <w:t>Pháp, CHLB Đức, I-ta-li-a, Bỉ, Hà Lan, Lúc-xăm-bua.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B. </w:t>
      </w:r>
      <w:r w:rsidRPr="00876A26">
        <w:rPr>
          <w:sz w:val="26"/>
        </w:rPr>
        <w:t>Pháp, CHLB Đức, I-ta-li-a, Bỉ, Na Uy, Lúc-xăm-bua.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C. </w:t>
      </w:r>
      <w:r w:rsidRPr="00876A26">
        <w:rPr>
          <w:sz w:val="26"/>
        </w:rPr>
        <w:t>Pháp, CHLB Đức, I-ta-li-a, Bỉ, Ba Lan, Lúc-xăm-bua.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rStyle w:val="TDTNChar"/>
          <w:b/>
          <w:sz w:val="26"/>
        </w:rPr>
        <w:t xml:space="preserve">   D. </w:t>
      </w:r>
      <w:r w:rsidRPr="00876A26">
        <w:rPr>
          <w:sz w:val="26"/>
        </w:rPr>
        <w:t>Pháp, CHLB Đức, I-ta-li-a, Áo, Hà Lan, Lúc-xăm-bua.</w:t>
      </w:r>
    </w:p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14. </w:t>
      </w:r>
      <w:r w:rsidRPr="00876A26">
        <w:rPr>
          <w:bCs/>
          <w:sz w:val="26"/>
        </w:rPr>
        <w:t>Tổ chức quốc tế nào có tôn chỉ hoạt động là thiết lập và duy trì một nền thương mại toàn cầu tự do, thuận lợi và minh bạch?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466A2" w:rsidRPr="00876A26"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</w:rPr>
              <w:t>APEC.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</w:rPr>
              <w:t>IMF.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15. </w:t>
      </w:r>
      <w:r w:rsidRPr="00876A26">
        <w:rPr>
          <w:bCs/>
          <w:sz w:val="26"/>
          <w:lang w:val="pt-BR"/>
        </w:rPr>
        <w:t>Ba trụ cột của Liên minh châu Âu (EU) theo Hiệp ước Maastricht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bCs/>
                <w:sz w:val="26"/>
                <w:lang w:val="pt-BR"/>
              </w:rPr>
              <w:t>kinh tế, an ninh, đối ngoại.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bCs/>
                <w:sz w:val="26"/>
                <w:lang w:val="pt-BR"/>
              </w:rPr>
              <w:t>kinh tế, chính trị, tư pháp.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bCs/>
                <w:sz w:val="26"/>
                <w:lang w:val="pt-BR"/>
              </w:rPr>
              <w:t>an ninh, tư pháp, tiền tệ.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bCs/>
                <w:sz w:val="26"/>
                <w:lang w:val="pt-BR"/>
              </w:rPr>
              <w:t>tư pháp, chính trị, xã hội.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16. </w:t>
      </w:r>
      <w:r w:rsidRPr="00876A26">
        <w:rPr>
          <w:sz w:val="26"/>
        </w:rPr>
        <w:t>Các sông có ý nghĩa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</w:rPr>
              <w:t>Ơ-phrát và Công-gô.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</w:rPr>
              <w:t>Ti-grơ và A-ma-dôn.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</w:rPr>
              <w:t>Ti-grơ và Ơ-phrát.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</w:rPr>
              <w:t>Ơ-phrát và Mê Công.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17. </w:t>
      </w:r>
      <w:r w:rsidRPr="00876A26">
        <w:rPr>
          <w:sz w:val="26"/>
        </w:rPr>
        <w:t>Cây lúa nước được trồng nhiều ở Đông Nam Á vì nơi đây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</w:rPr>
              <w:t>diện tích đất bazan màu mỡ.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</w:rPr>
              <w:t>địa hình chủ yếu là đồi núi.</w:t>
            </w:r>
          </w:p>
        </w:tc>
      </w:tr>
      <w:tr w:rsidR="006466A2" w:rsidRPr="00876A26"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</w:rPr>
              <w:t>khí hậu nóng ẩm, mưa nhiều.</w:t>
            </w:r>
          </w:p>
        </w:tc>
        <w:tc>
          <w:tcPr>
            <w:tcW w:w="5102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</w:rPr>
              <w:t>cảnh quan thiên nhiên trù phú.</w:t>
            </w:r>
          </w:p>
        </w:tc>
      </w:tr>
    </w:tbl>
    <w:p w:rsidR="00891A50" w:rsidRPr="00876A26" w:rsidRDefault="00891A50" w:rsidP="00891A50">
      <w:pPr>
        <w:rPr>
          <w:sz w:val="26"/>
        </w:rPr>
      </w:pPr>
      <w:r w:rsidRPr="00876A26">
        <w:rPr>
          <w:b/>
          <w:sz w:val="26"/>
        </w:rPr>
        <w:t xml:space="preserve">Câu 18. </w:t>
      </w:r>
      <w:r w:rsidRPr="00876A26">
        <w:rPr>
          <w:sz w:val="26"/>
          <w:lang w:val="vi-VN"/>
        </w:rPr>
        <w:t>Cây lương thực chủ đạo của Đông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466A2" w:rsidRPr="00876A26"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A. </w:t>
            </w:r>
            <w:r w:rsidRPr="00876A26">
              <w:rPr>
                <w:sz w:val="26"/>
                <w:lang w:val="vi-VN"/>
              </w:rPr>
              <w:t>lúa mì.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B. </w:t>
            </w:r>
            <w:r w:rsidRPr="00876A26">
              <w:rPr>
                <w:sz w:val="26"/>
                <w:lang w:val="vi-VN"/>
              </w:rPr>
              <w:t>khoai tây.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C. </w:t>
            </w:r>
            <w:r w:rsidRPr="00876A26">
              <w:rPr>
                <w:sz w:val="26"/>
                <w:lang w:val="vi-VN"/>
              </w:rPr>
              <w:t>ngô.</w:t>
            </w:r>
          </w:p>
        </w:tc>
        <w:tc>
          <w:tcPr>
            <w:tcW w:w="2551" w:type="dxa"/>
            <w:vAlign w:val="center"/>
          </w:tcPr>
          <w:p w:rsidR="006466A2" w:rsidRPr="00876A26" w:rsidRDefault="00000000">
            <w:pPr>
              <w:rPr>
                <w:sz w:val="26"/>
              </w:rPr>
            </w:pPr>
            <w:r w:rsidRPr="00876A26">
              <w:rPr>
                <w:b/>
                <w:sz w:val="26"/>
              </w:rPr>
              <w:t xml:space="preserve"> D. </w:t>
            </w:r>
            <w:r w:rsidRPr="00876A26">
              <w:rPr>
                <w:sz w:val="26"/>
                <w:lang w:val="vi-VN"/>
              </w:rPr>
              <w:t>lúa gạo.</w:t>
            </w:r>
          </w:p>
        </w:tc>
      </w:tr>
    </w:tbl>
    <w:p w:rsidR="00876A26" w:rsidRPr="00876A26" w:rsidRDefault="00876A26" w:rsidP="00876A26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PHẦN II: Câu trắc nghiệm đúng </w:t>
      </w:r>
      <w:r w:rsidRPr="00876A26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-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sai (1đ).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</w:t>
      </w:r>
      <w:r w:rsidRPr="00876A26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.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 </w:t>
      </w:r>
    </w:p>
    <w:p w:rsidR="00876A26" w:rsidRPr="001C0F7A" w:rsidRDefault="00876A26" w:rsidP="00876A26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876A26" w:rsidRPr="001C0F7A" w:rsidRDefault="00876A26" w:rsidP="00876A26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1C0F7A">
        <w:rPr>
          <w:i/>
          <w:iCs/>
          <w:color w:val="auto"/>
          <w:sz w:val="26"/>
          <w:lang w:eastAsia="ko-KR"/>
        </w:rPr>
        <w:t xml:space="preserve">   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</w:p>
    <w:p w:rsidR="00876A26" w:rsidRPr="001C0F7A" w:rsidRDefault="00876A26" w:rsidP="00876A26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1C0F7A">
        <w:rPr>
          <w:bCs/>
          <w:color w:val="auto"/>
          <w:sz w:val="26"/>
        </w:rPr>
        <w:t>a) Đông Nam Á là cầu nối giữa các lục địa Á- Âu</w:t>
      </w:r>
      <w:r w:rsidRPr="001C0F7A">
        <w:rPr>
          <w:color w:val="auto"/>
          <w:sz w:val="26"/>
          <w:lang w:eastAsia="ko-KR"/>
        </w:rPr>
        <w:t xml:space="preserve"> với lục địa</w:t>
      </w:r>
      <w:r w:rsidRPr="001C0F7A">
        <w:rPr>
          <w:bCs/>
          <w:color w:val="auto"/>
          <w:sz w:val="26"/>
        </w:rPr>
        <w:t xml:space="preserve"> Ô-xtrây-li-a.                              </w:t>
      </w:r>
    </w:p>
    <w:p w:rsidR="00876A26" w:rsidRPr="001C0F7A" w:rsidRDefault="00876A26" w:rsidP="00876A26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>b) Đông Nam Á là nơi</w:t>
      </w:r>
      <w:r w:rsidRPr="001C0F7A">
        <w:rPr>
          <w:color w:val="auto"/>
          <w:sz w:val="26"/>
        </w:rPr>
        <w:t xml:space="preserve"> tiếp giáp giữa Thái Bình Dương và Đại Tây Dương.                            </w:t>
      </w:r>
    </w:p>
    <w:p w:rsidR="00876A26" w:rsidRPr="001C0F7A" w:rsidRDefault="00876A26" w:rsidP="00876A26">
      <w:pPr>
        <w:contextualSpacing/>
        <w:rPr>
          <w:b/>
          <w:color w:val="auto"/>
          <w:sz w:val="26"/>
        </w:rPr>
      </w:pPr>
      <w:r w:rsidRPr="001C0F7A">
        <w:rPr>
          <w:bCs/>
          <w:color w:val="auto"/>
          <w:sz w:val="26"/>
        </w:rPr>
        <w:t xml:space="preserve">c) Đông Nam Á hải đảo thuận lợi để phát triển giao thông đường bộ và đường sắt.                 </w:t>
      </w:r>
    </w:p>
    <w:p w:rsidR="00876A26" w:rsidRPr="001C0F7A" w:rsidRDefault="00876A26" w:rsidP="00876A26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 xml:space="preserve">d) </w:t>
      </w:r>
      <w:r w:rsidRPr="001C0F7A">
        <w:rPr>
          <w:color w:val="auto"/>
          <w:sz w:val="26"/>
        </w:rPr>
        <w:t>Là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khu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vực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có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hình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chính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trị</w:t>
      </w:r>
      <w:r w:rsidRPr="001C0F7A">
        <w:rPr>
          <w:color w:val="auto"/>
          <w:spacing w:val="-1"/>
          <w:sz w:val="26"/>
        </w:rPr>
        <w:t xml:space="preserve"> </w:t>
      </w:r>
      <w:r w:rsidRPr="001C0F7A">
        <w:rPr>
          <w:color w:val="auto"/>
          <w:sz w:val="26"/>
        </w:rPr>
        <w:t>bất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ổn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nhất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trên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thế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pacing w:val="-2"/>
          <w:sz w:val="26"/>
        </w:rPr>
        <w:t xml:space="preserve">giới.                                                       </w:t>
      </w:r>
    </w:p>
    <w:p w:rsidR="00876A26" w:rsidRPr="001C0F7A" w:rsidRDefault="00876A26" w:rsidP="00876A26">
      <w:pPr>
        <w:ind w:right="48"/>
        <w:jc w:val="both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PHẦN III. Câu trắc nghiệm yêu cầu trả lời ngắn (1đ).</w:t>
      </w:r>
    </w:p>
    <w:p w:rsidR="00876A26" w:rsidRPr="001C0F7A" w:rsidRDefault="00876A26" w:rsidP="00876A26">
      <w:pPr>
        <w:spacing w:after="160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="Arial"/>
          <w:b/>
          <w:color w:val="auto"/>
          <w:sz w:val="26"/>
        </w:rPr>
        <w:t>Câu 1.</w:t>
      </w:r>
      <w:r w:rsidRPr="001C0F7A">
        <w:rPr>
          <w:rFonts w:eastAsia="Arial"/>
          <w:color w:val="auto"/>
          <w:sz w:val="26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val="vi-VN" w:eastAsia="vi-VN"/>
          <w14:ligatures w14:val="standardContextual"/>
        </w:rPr>
        <w:t>Cho bảng số liệu:</w:t>
      </w:r>
    </w:p>
    <w:p w:rsidR="00876A26" w:rsidRPr="001C0F7A" w:rsidRDefault="00876A26" w:rsidP="00876A26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eastAsia="vi-VN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>TỔNG SỐ DÂN, SỐ DÂN THÀNH THỊ CỦA THÁI LAN VÀ IN-ĐÔ-NÊ-XI-A,</w:t>
      </w:r>
    </w:p>
    <w:p w:rsidR="00876A26" w:rsidRPr="001C0F7A" w:rsidRDefault="00876A26" w:rsidP="00876A26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 xml:space="preserve"> NĂM 2000 VÀ NĂM 2020</w:t>
      </w:r>
    </w:p>
    <w:p w:rsidR="00876A26" w:rsidRPr="001C0F7A" w:rsidRDefault="00876A26" w:rsidP="00876A26">
      <w:pPr>
        <w:spacing w:after="160"/>
        <w:ind w:firstLine="283"/>
        <w:jc w:val="right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(Đơn vị: triệu người)</w:t>
      </w:r>
    </w:p>
    <w:tbl>
      <w:tblPr>
        <w:tblW w:w="100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23"/>
        <w:gridCol w:w="2402"/>
        <w:gridCol w:w="1881"/>
        <w:gridCol w:w="2268"/>
      </w:tblGrid>
      <w:tr w:rsidR="00876A26" w:rsidRPr="001C0F7A" w:rsidTr="00EC3B22">
        <w:trPr>
          <w:trHeight w:val="236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Năm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Thái Lan</w:t>
            </w:r>
          </w:p>
        </w:tc>
        <w:tc>
          <w:tcPr>
            <w:tcW w:w="41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In-đô-nê-xi-a</w:t>
            </w:r>
          </w:p>
        </w:tc>
      </w:tr>
      <w:tr w:rsidR="00876A26" w:rsidRPr="001C0F7A" w:rsidTr="00EC3B22">
        <w:trPr>
          <w:trHeight w:val="230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6A26" w:rsidRPr="001C0F7A" w:rsidRDefault="00876A26" w:rsidP="00EC3B22">
            <w:pPr>
              <w:spacing w:after="160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Tống số dân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eastAsia="vi-VN"/>
                <w14:ligatures w14:val="standardContextual"/>
              </w:rPr>
              <w:t>ố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 xml:space="preserve"> dân thành thị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Tồng số dân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Số dân thành thị</w:t>
            </w:r>
          </w:p>
        </w:tc>
      </w:tr>
      <w:tr w:rsidR="00876A26" w:rsidRPr="001C0F7A" w:rsidTr="00EC3B22">
        <w:trPr>
          <w:trHeight w:val="230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62,9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19,8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211,5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88,6</w:t>
            </w:r>
          </w:p>
        </w:tc>
      </w:tr>
      <w:tr w:rsidR="00876A26" w:rsidRPr="001C0F7A" w:rsidTr="00EC3B22">
        <w:trPr>
          <w:trHeight w:val="243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69,8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35,7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eastAsia="vi-VN"/>
                <w14:ligatures w14:val="standardContextual"/>
              </w:rPr>
              <w:t>271,7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6A26" w:rsidRPr="001C0F7A" w:rsidRDefault="00876A26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154,2</w:t>
            </w:r>
          </w:p>
        </w:tc>
      </w:tr>
    </w:tbl>
    <w:p w:rsidR="00876A26" w:rsidRPr="001C0F7A" w:rsidRDefault="00876A26" w:rsidP="00876A26">
      <w:pPr>
        <w:adjustRightInd w:val="0"/>
        <w:spacing w:after="160" w:line="252" w:lineRule="auto"/>
        <w:ind w:right="-20" w:firstLine="283"/>
        <w:contextualSpacing/>
        <w:jc w:val="right"/>
        <w:rPr>
          <w:rFonts w:eastAsiaTheme="minorEastAsia"/>
          <w:bCs/>
          <w:i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(Nguồn: Niên gi</w:t>
      </w:r>
      <w:r w:rsidRPr="001C0F7A">
        <w:rPr>
          <w:rFonts w:eastAsiaTheme="minorEastAsia"/>
          <w:i/>
          <w:color w:val="auto"/>
          <w:kern w:val="2"/>
          <w:sz w:val="26"/>
          <w:lang w:eastAsia="vi-VN"/>
          <w14:ligatures w14:val="standardContextual"/>
        </w:rPr>
        <w:t>á</w:t>
      </w: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m thông kê Việt Nam 2020, NXB Thông kê, 2021)</w:t>
      </w:r>
    </w:p>
    <w:p w:rsidR="00876A26" w:rsidRPr="00876A26" w:rsidRDefault="00876A26" w:rsidP="00876A26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Theo bảng số liệu trên, em hãy tính tỉ lệ dân thành thị của Thái Lan năm 2020?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(l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àm tròn kết quả đến  số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hàng thập phân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thứ nhất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>)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.</w:t>
      </w:r>
    </w:p>
    <w:p w:rsidR="00876A26" w:rsidRPr="00876A26" w:rsidRDefault="00876A26" w:rsidP="00876A26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876A26" w:rsidRPr="001C0F7A" w:rsidRDefault="00876A26" w:rsidP="00876A26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1C0F7A">
        <w:rPr>
          <w:b/>
          <w:bCs/>
          <w:color w:val="auto"/>
          <w:sz w:val="26"/>
          <w:lang w:eastAsia="ko-KR"/>
        </w:rPr>
        <w:t>2</w:t>
      </w:r>
      <w:r w:rsidRPr="001C0F7A">
        <w:rPr>
          <w:b/>
          <w:bCs/>
          <w:color w:val="auto"/>
          <w:sz w:val="26"/>
          <w:lang w:val="vi-VN" w:eastAsia="ko-KR"/>
        </w:rPr>
        <w:t>.</w:t>
      </w:r>
      <w:r w:rsidRPr="001C0F7A">
        <w:rPr>
          <w:b/>
          <w:bCs/>
          <w:color w:val="auto"/>
          <w:sz w:val="26"/>
          <w:lang w:eastAsia="ko-KR"/>
        </w:rPr>
        <w:t xml:space="preserve"> </w:t>
      </w:r>
      <w:r w:rsidRPr="001C0F7A">
        <w:rPr>
          <w:color w:val="auto"/>
          <w:sz w:val="26"/>
          <w:lang w:val="vi-VN" w:eastAsia="ko-KR"/>
        </w:rPr>
        <w:t xml:space="preserve">Cho bảng số liệu: </w:t>
      </w:r>
    </w:p>
    <w:p w:rsidR="00876A26" w:rsidRPr="001C0F7A" w:rsidRDefault="00876A26" w:rsidP="00876A26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876A26" w:rsidRPr="001C0F7A" w:rsidRDefault="00876A26" w:rsidP="00876A26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tblInd w:w="48" w:type="dxa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876A26" w:rsidRPr="001C0F7A" w:rsidTr="00EC3B22">
        <w:tc>
          <w:tcPr>
            <w:tcW w:w="1932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876A26" w:rsidRPr="001C0F7A" w:rsidTr="00EC3B22">
        <w:tc>
          <w:tcPr>
            <w:tcW w:w="1932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876A26" w:rsidRPr="001C0F7A" w:rsidTr="00EC3B22">
        <w:tc>
          <w:tcPr>
            <w:tcW w:w="1932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876A26" w:rsidRPr="001C0F7A" w:rsidRDefault="00876A26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876A26" w:rsidRPr="001C0F7A" w:rsidRDefault="00876A26" w:rsidP="00876A26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1C0F7A">
        <w:rPr>
          <w:i/>
          <w:color w:val="auto"/>
          <w:sz w:val="26"/>
          <w:lang w:eastAsia="ko-KR"/>
        </w:rPr>
        <w:t xml:space="preserve">  (Nguồn:</w:t>
      </w:r>
      <w:r w:rsidRPr="001C0F7A">
        <w:rPr>
          <w:color w:val="auto"/>
          <w:sz w:val="26"/>
          <w:lang w:eastAsia="ko-KR"/>
        </w:rPr>
        <w:t xml:space="preserve"> WB, năm 2022)</w:t>
      </w:r>
    </w:p>
    <w:p w:rsidR="00876A26" w:rsidRPr="001C0F7A" w:rsidRDefault="00876A26" w:rsidP="00876A26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1C0F7A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1C0F7A">
        <w:rPr>
          <w:color w:val="auto"/>
          <w:sz w:val="26"/>
        </w:rPr>
        <w:t xml:space="preserve">EU </w:t>
      </w:r>
      <w:r w:rsidRPr="001C0F7A">
        <w:rPr>
          <w:color w:val="auto"/>
          <w:sz w:val="26"/>
          <w:lang w:val="vi"/>
        </w:rPr>
        <w:t>năm 20</w:t>
      </w:r>
      <w:r w:rsidRPr="001C0F7A">
        <w:rPr>
          <w:color w:val="auto"/>
          <w:sz w:val="26"/>
        </w:rPr>
        <w:t>15?</w:t>
      </w:r>
      <w:r w:rsidRPr="001C0F7A">
        <w:rPr>
          <w:color w:val="auto"/>
          <w:sz w:val="26"/>
          <w:lang w:val="vi"/>
        </w:rPr>
        <w:t xml:space="preserve"> (làm tròn kết quả đến </w:t>
      </w:r>
      <w:r w:rsidRPr="001C0F7A">
        <w:rPr>
          <w:color w:val="auto"/>
          <w:sz w:val="26"/>
        </w:rPr>
        <w:t xml:space="preserve">chữ số </w:t>
      </w:r>
      <w:r w:rsidRPr="001C0F7A">
        <w:rPr>
          <w:color w:val="auto"/>
          <w:sz w:val="26"/>
          <w:lang w:val="vi"/>
        </w:rPr>
        <w:t>hàng đơn vị).</w:t>
      </w:r>
    </w:p>
    <w:p w:rsidR="00876A26" w:rsidRPr="001C0F7A" w:rsidRDefault="00876A26" w:rsidP="00876A26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b/>
          <w:sz w:val="26"/>
          <w:lang w:eastAsia="ko-KR"/>
        </w:rPr>
        <w:t xml:space="preserve">Câu 3 :  </w:t>
      </w:r>
      <w:r w:rsidRPr="001C0F7A">
        <w:rPr>
          <w:sz w:val="26"/>
          <w:lang w:eastAsia="ko-KR"/>
        </w:rPr>
        <w:t>Cho bảng số liệu</w:t>
      </w:r>
    </w:p>
    <w:p w:rsidR="00876A26" w:rsidRPr="001C0F7A" w:rsidRDefault="00876A26" w:rsidP="00876A26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876A26" w:rsidRPr="001C0F7A" w:rsidRDefault="00876A26" w:rsidP="00876A26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876A26" w:rsidRPr="001C0F7A" w:rsidTr="00EC3B22">
        <w:trPr>
          <w:trHeight w:val="274"/>
        </w:trPr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876A26" w:rsidRPr="001C0F7A" w:rsidTr="00EC3B22">
        <w:trPr>
          <w:trHeight w:val="274"/>
        </w:trPr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876A26" w:rsidRPr="001C0F7A" w:rsidTr="00EC3B22">
        <w:trPr>
          <w:trHeight w:val="274"/>
        </w:trPr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876A26" w:rsidRPr="001C0F7A" w:rsidRDefault="00876A26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876A26" w:rsidRPr="00C00E31" w:rsidRDefault="00876A26" w:rsidP="00876A26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C00E31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876A26" w:rsidRPr="001C0F7A" w:rsidRDefault="00876A26" w:rsidP="00876A26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color w:val="000000" w:themeColor="text1"/>
          <w:sz w:val="26"/>
          <w:lang w:eastAsia="ko-KR"/>
        </w:rPr>
        <w:t>Dựa vào bảng số liệu trên t</w:t>
      </w:r>
      <w:r w:rsidRPr="001C0F7A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1C0F7A">
        <w:rPr>
          <w:color w:val="000000" w:themeColor="text1"/>
          <w:sz w:val="26"/>
          <w:lang w:eastAsia="ko-KR"/>
        </w:rPr>
        <w:t xml:space="preserve">năm 2019. </w:t>
      </w:r>
      <w:r w:rsidRPr="001C0F7A">
        <w:rPr>
          <w:sz w:val="26"/>
          <w:lang w:eastAsia="ko-KR"/>
        </w:rPr>
        <w:t>(Làm tròn kết quả đến số thập phân thứ nhất).</w:t>
      </w:r>
    </w:p>
    <w:p w:rsidR="00876A26" w:rsidRPr="00876A26" w:rsidRDefault="00876A26" w:rsidP="00876A26">
      <w:pPr>
        <w:shd w:val="clear" w:color="auto" w:fill="FFFFFF"/>
        <w:spacing w:line="252" w:lineRule="auto"/>
        <w:rPr>
          <w:b/>
          <w:bCs/>
          <w:sz w:val="26"/>
          <w:lang w:eastAsia="ko-KR"/>
        </w:rPr>
      </w:pPr>
    </w:p>
    <w:p w:rsidR="00876A26" w:rsidRPr="001C0F7A" w:rsidRDefault="00876A26" w:rsidP="00876A26">
      <w:pPr>
        <w:shd w:val="clear" w:color="auto" w:fill="FFFFFF"/>
        <w:spacing w:line="252" w:lineRule="auto"/>
        <w:rPr>
          <w:b/>
          <w:bCs/>
          <w:iCs/>
          <w:color w:val="auto"/>
          <w:sz w:val="26"/>
          <w:lang w:eastAsia="ko-KR"/>
        </w:rPr>
      </w:pPr>
      <w:r w:rsidRPr="001C0F7A">
        <w:rPr>
          <w:b/>
          <w:bCs/>
          <w:iCs/>
          <w:color w:val="auto"/>
          <w:sz w:val="26"/>
          <w:lang w:eastAsia="ko-KR"/>
        </w:rPr>
        <w:t>B. PHẦN TỰ LUẬN (2 điểm)</w:t>
      </w:r>
    </w:p>
    <w:p w:rsidR="00C00E31" w:rsidRDefault="00C00E31" w:rsidP="00876A26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</w:p>
    <w:p w:rsidR="00876A26" w:rsidRPr="001C0F7A" w:rsidRDefault="00876A26" w:rsidP="00876A26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1C0F7A">
        <w:rPr>
          <w:i/>
          <w:color w:val="FF0000"/>
          <w:sz w:val="26"/>
          <w:lang w:eastAsia="ko-KR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u w:val="single"/>
          <w:lang w:eastAsia="ko-KR"/>
          <w14:ligatures w14:val="standardContextual"/>
        </w:rPr>
        <w:t>Câu 1 (1đ):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Cho bảng số liệu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>:</w:t>
      </w:r>
    </w:p>
    <w:p w:rsidR="00876A26" w:rsidRPr="001C0F7A" w:rsidRDefault="00876A26" w:rsidP="00876A26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 xml:space="preserve">SỐ DÂN VÀ TỈ LỆ GIA TĂNG TỰ NHIÊN CỦA KHU VỰC ĐÔNG NAM Á, </w:t>
      </w:r>
    </w:p>
    <w:p w:rsidR="00876A26" w:rsidRPr="001C0F7A" w:rsidRDefault="00876A26" w:rsidP="00876A26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>GIAI ĐOẠN 1970 – 2020.</w:t>
      </w:r>
    </w:p>
    <w:tbl>
      <w:tblPr>
        <w:tblOverlap w:val="never"/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1321"/>
        <w:gridCol w:w="1231"/>
        <w:gridCol w:w="1134"/>
        <w:gridCol w:w="947"/>
        <w:gridCol w:w="1276"/>
        <w:gridCol w:w="833"/>
      </w:tblGrid>
      <w:tr w:rsidR="00876A26" w:rsidRPr="001C0F7A" w:rsidTr="00EC3B22">
        <w:trPr>
          <w:trHeight w:hRule="exact" w:val="334"/>
          <w:jc w:val="center"/>
        </w:trPr>
        <w:tc>
          <w:tcPr>
            <w:tcW w:w="2830" w:type="dxa"/>
            <w:shd w:val="clear" w:color="auto" w:fill="auto"/>
            <w:vAlign w:val="bottom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b/>
                <w:bCs/>
                <w:color w:val="auto"/>
                <w:kern w:val="2"/>
                <w:sz w:val="26"/>
                <w:lang w:eastAsia="ko-KR"/>
                <w14:ligatures w14:val="standardContextual"/>
              </w:rPr>
              <w:t>Năm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1970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1980</w:t>
            </w:r>
          </w:p>
        </w:tc>
        <w:tc>
          <w:tcPr>
            <w:tcW w:w="1134" w:type="dxa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1990</w:t>
            </w:r>
          </w:p>
        </w:tc>
        <w:tc>
          <w:tcPr>
            <w:tcW w:w="947" w:type="dxa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833" w:type="dxa"/>
          </w:tcPr>
          <w:p w:rsidR="00876A26" w:rsidRPr="001C0F7A" w:rsidRDefault="00876A26" w:rsidP="00EC3B22">
            <w:pPr>
              <w:widowControl w:val="0"/>
              <w:spacing w:after="160" w:line="252" w:lineRule="auto"/>
              <w:ind w:hanging="288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876A26" w:rsidRPr="001C0F7A" w:rsidTr="00EC3B22">
        <w:trPr>
          <w:trHeight w:hRule="exact" w:val="31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Số dân </w:t>
            </w:r>
            <w:r w:rsidRPr="001C0F7A">
              <w:rPr>
                <w:rFonts w:eastAsia="Segoe UI"/>
                <w:i/>
                <w:iCs/>
                <w:color w:val="auto"/>
                <w:kern w:val="2"/>
                <w:sz w:val="26"/>
                <w:lang w:eastAsia="ko-KR"/>
                <w14:ligatures w14:val="standardContextual"/>
              </w:rPr>
              <w:t>(triệu người)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281,4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357,6</w:t>
            </w:r>
          </w:p>
        </w:tc>
        <w:tc>
          <w:tcPr>
            <w:tcW w:w="1134" w:type="dxa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444,4</w:t>
            </w:r>
          </w:p>
        </w:tc>
        <w:tc>
          <w:tcPr>
            <w:tcW w:w="947" w:type="dxa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596,8</w:t>
            </w:r>
          </w:p>
        </w:tc>
        <w:tc>
          <w:tcPr>
            <w:tcW w:w="833" w:type="dxa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668,4</w:t>
            </w:r>
          </w:p>
        </w:tc>
      </w:tr>
      <w:tr w:rsidR="00876A26" w:rsidRPr="001C0F7A" w:rsidTr="00EC3B22">
        <w:trPr>
          <w:trHeight w:hRule="exact" w:val="411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Tỉ lệ gia tăng tự nhiên (%)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2,73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2,29</w:t>
            </w:r>
          </w:p>
        </w:tc>
        <w:tc>
          <w:tcPr>
            <w:tcW w:w="1134" w:type="dxa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2,09</w:t>
            </w:r>
          </w:p>
        </w:tc>
        <w:tc>
          <w:tcPr>
            <w:tcW w:w="947" w:type="dxa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1,24</w:t>
            </w:r>
          </w:p>
        </w:tc>
        <w:tc>
          <w:tcPr>
            <w:tcW w:w="833" w:type="dxa"/>
            <w:vAlign w:val="center"/>
          </w:tcPr>
          <w:p w:rsidR="00876A26" w:rsidRPr="001C0F7A" w:rsidRDefault="00876A26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1,00</w:t>
            </w:r>
          </w:p>
        </w:tc>
      </w:tr>
    </w:tbl>
    <w:p w:rsidR="00876A26" w:rsidRPr="001C0F7A" w:rsidRDefault="00876A26" w:rsidP="00876A26">
      <w:pPr>
        <w:widowControl w:val="0"/>
        <w:spacing w:after="160" w:line="252" w:lineRule="auto"/>
        <w:ind w:left="5760" w:firstLine="720"/>
        <w:rPr>
          <w:rFonts w:eastAsia="Segoe UI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Segoe UI"/>
          <w:i/>
          <w:iCs/>
          <w:color w:val="auto"/>
          <w:kern w:val="2"/>
          <w:sz w:val="26"/>
          <w:lang w:eastAsia="ko-KR"/>
          <w14:ligatures w14:val="standardContextual"/>
        </w:rPr>
        <w:t>(Nguồn:WB, 2022)</w:t>
      </w:r>
    </w:p>
    <w:p w:rsidR="00876A26" w:rsidRPr="001C0F7A" w:rsidRDefault="00876A26" w:rsidP="00876A26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Để</w:t>
      </w:r>
      <w:r w:rsidRPr="001C0F7A">
        <w:rPr>
          <w:rFonts w:eastAsia="Arial"/>
          <w:b/>
          <w:bCs/>
          <w:color w:val="auto"/>
          <w:kern w:val="2"/>
          <w:sz w:val="26"/>
          <w14:ligatures w14:val="standardContextual"/>
        </w:rPr>
        <w:t xml:space="preserve"> 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>thể hiện số dân và tỉ lệ gia tăng tự nhiên dân số của khu vực Đông Nam Á giai đoạn 1970 – 2020, biểu đồ nào thích hợp nhất?</w:t>
      </w:r>
    </w:p>
    <w:p w:rsidR="00876A26" w:rsidRPr="001C0F7A" w:rsidRDefault="00876A26" w:rsidP="00876A26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Nhận xét sự thay đổi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 xml:space="preserve"> số dân và tỉ lệ gia tăng tự nhiên dân số của khu vực Đông Nam Á giai đoạn 1970 – 2020?</w:t>
      </w:r>
    </w:p>
    <w:p w:rsidR="00876A26" w:rsidRPr="001C0F7A" w:rsidRDefault="00876A26" w:rsidP="00876A26">
      <w:pPr>
        <w:spacing w:after="160"/>
        <w:ind w:left="390"/>
        <w:jc w:val="both"/>
        <w:rPr>
          <w:color w:val="auto"/>
          <w:sz w:val="26"/>
          <w:lang w:eastAsia="ko-KR"/>
        </w:rPr>
      </w:pPr>
      <w:r w:rsidRPr="001C0F7A">
        <w:rPr>
          <w:b/>
          <w:color w:val="auto"/>
          <w:sz w:val="26"/>
          <w:u w:val="single"/>
          <w:lang w:eastAsia="ko-KR"/>
        </w:rPr>
        <w:t>Câu 2</w:t>
      </w:r>
      <w:r w:rsidRPr="001C0F7A">
        <w:rPr>
          <w:b/>
          <w:color w:val="auto"/>
          <w:sz w:val="26"/>
          <w:lang w:eastAsia="ko-KR"/>
        </w:rPr>
        <w:t xml:space="preserve"> (1,0 điểm): </w:t>
      </w:r>
      <w:r w:rsidRPr="001C0F7A">
        <w:rPr>
          <w:color w:val="auto"/>
          <w:sz w:val="26"/>
          <w:lang w:eastAsia="ko-KR"/>
        </w:rPr>
        <w:t>Phân tích ảnh hưởng của vị trí địa lí đến phát triển kinh tế- xã hội của khu vực Tây Nam Á?</w:t>
      </w:r>
    </w:p>
    <w:p w:rsidR="00876A26" w:rsidRPr="001C0F7A" w:rsidRDefault="00876A26" w:rsidP="00876A26">
      <w:pPr>
        <w:spacing w:after="160"/>
        <w:ind w:left="750" w:right="-142"/>
        <w:contextualSpacing/>
        <w:rPr>
          <w:rFonts w:eastAsiaTheme="minorHAnsi"/>
          <w:b/>
          <w:bCs/>
          <w:i/>
          <w:iCs/>
          <w:color w:val="auto"/>
          <w:sz w:val="26"/>
        </w:rPr>
      </w:pPr>
    </w:p>
    <w:p w:rsidR="00876A26" w:rsidRPr="001C0F7A" w:rsidRDefault="00876A26" w:rsidP="00876A26">
      <w:pPr>
        <w:spacing w:after="160"/>
        <w:ind w:left="750" w:right="-142"/>
        <w:contextualSpacing/>
        <w:jc w:val="center"/>
        <w:rPr>
          <w:color w:val="auto"/>
          <w:sz w:val="26"/>
        </w:rPr>
      </w:pPr>
      <w:r w:rsidRPr="001C0F7A">
        <w:rPr>
          <w:color w:val="auto"/>
          <w:sz w:val="26"/>
        </w:rPr>
        <w:t>……………………</w:t>
      </w:r>
      <w:r w:rsidRPr="001C0F7A">
        <w:rPr>
          <w:b/>
          <w:color w:val="auto"/>
          <w:sz w:val="26"/>
        </w:rPr>
        <w:t>HẾT</w:t>
      </w:r>
      <w:r w:rsidRPr="001C0F7A">
        <w:rPr>
          <w:color w:val="auto"/>
          <w:sz w:val="26"/>
        </w:rPr>
        <w:t>……………………</w:t>
      </w:r>
    </w:p>
    <w:p w:rsidR="00876A26" w:rsidRPr="001C0F7A" w:rsidRDefault="00876A26" w:rsidP="00876A26">
      <w:pPr>
        <w:spacing w:after="160"/>
        <w:ind w:left="750" w:right="-142"/>
        <w:contextualSpacing/>
        <w:jc w:val="center"/>
        <w:rPr>
          <w:rFonts w:eastAsiaTheme="minorHAnsi"/>
          <w:i/>
          <w:color w:val="auto"/>
          <w:sz w:val="26"/>
        </w:rPr>
      </w:pPr>
      <w:r w:rsidRPr="001C0F7A">
        <w:rPr>
          <w:rFonts w:eastAsiaTheme="minorHAnsi"/>
          <w:i/>
          <w:color w:val="auto"/>
          <w:sz w:val="26"/>
        </w:rPr>
        <w:t>Thí sinh không được sử dụng tài liệu. Cán bộ coi thi không giải thích gì thêm.</w:t>
      </w:r>
    </w:p>
    <w:p w:rsidR="00876A26" w:rsidRPr="001C0F7A" w:rsidRDefault="00876A26" w:rsidP="00876A26">
      <w:pPr>
        <w:spacing w:after="160" w:line="259" w:lineRule="auto"/>
        <w:ind w:left="390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876A26" w:rsidRPr="00876A26" w:rsidRDefault="00876A26" w:rsidP="00876A26">
      <w:pPr>
        <w:rPr>
          <w:sz w:val="26"/>
        </w:rPr>
      </w:pPr>
    </w:p>
    <w:p w:rsidR="0076753B" w:rsidRPr="00876A26" w:rsidRDefault="0076753B">
      <w:pPr>
        <w:rPr>
          <w:sz w:val="26"/>
        </w:rPr>
      </w:pPr>
    </w:p>
    <w:sectPr w:rsidR="0076753B" w:rsidRPr="00876A26" w:rsidSect="00891A50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47C6" w:rsidRDefault="000647C6">
      <w:r>
        <w:separator/>
      </w:r>
    </w:p>
  </w:endnote>
  <w:endnote w:type="continuationSeparator" w:id="0">
    <w:p w:rsidR="000647C6" w:rsidRDefault="0006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6A2" w:rsidRPr="00876A26" w:rsidRDefault="00000000">
    <w:pPr>
      <w:tabs>
        <w:tab w:val="right" w:pos="10489"/>
      </w:tabs>
      <w:rPr>
        <w:b/>
        <w:bCs/>
      </w:rPr>
    </w:pPr>
    <w:r w:rsidRPr="00876A26">
      <w:rPr>
        <w:b/>
        <w:bCs/>
      </w:rPr>
      <w:t>Mã đề 706</w:t>
    </w:r>
    <w:r w:rsidRPr="00876A26">
      <w:rPr>
        <w:b/>
        <w:bCs/>
      </w:rPr>
      <w:tab/>
      <w:t xml:space="preserve">Trang </w:t>
    </w:r>
    <w:r w:rsidRPr="00876A26">
      <w:rPr>
        <w:b/>
        <w:bCs/>
      </w:rPr>
      <w:fldChar w:fldCharType="begin"/>
    </w:r>
    <w:r w:rsidRPr="00876A26">
      <w:rPr>
        <w:b/>
        <w:bCs/>
      </w:rPr>
      <w:instrText>Page</w:instrText>
    </w:r>
    <w:r w:rsidRPr="00876A26">
      <w:rPr>
        <w:b/>
        <w:bCs/>
      </w:rPr>
      <w:fldChar w:fldCharType="separate"/>
    </w:r>
    <w:r w:rsidRPr="00876A26">
      <w:rPr>
        <w:b/>
        <w:bCs/>
      </w:rPr>
      <w:t>Seq</w:t>
    </w:r>
    <w:r w:rsidRPr="00876A26">
      <w:rPr>
        <w:b/>
        <w:bCs/>
      </w:rPr>
      <w:fldChar w:fldCharType="end"/>
    </w:r>
    <w:r w:rsidRPr="00876A26">
      <w:rPr>
        <w:b/>
        <w:bCs/>
      </w:rPr>
      <w:t>/</w:t>
    </w:r>
    <w:r w:rsidRPr="00876A26">
      <w:rPr>
        <w:b/>
        <w:bCs/>
      </w:rPr>
      <w:fldChar w:fldCharType="begin"/>
    </w:r>
    <w:r w:rsidRPr="00876A26">
      <w:rPr>
        <w:b/>
        <w:bCs/>
      </w:rPr>
      <w:instrText>NUMPAGES</w:instrText>
    </w:r>
    <w:r w:rsidRPr="00876A26">
      <w:rPr>
        <w:b/>
        <w:bCs/>
      </w:rPr>
      <w:fldChar w:fldCharType="separate"/>
    </w:r>
    <w:r w:rsidRPr="00876A26">
      <w:rPr>
        <w:b/>
        <w:bCs/>
      </w:rPr>
      <w:t>Seq</w:t>
    </w:r>
    <w:r w:rsidRPr="00876A26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47C6" w:rsidRDefault="000647C6">
      <w:r>
        <w:separator/>
      </w:r>
    </w:p>
  </w:footnote>
  <w:footnote w:type="continuationSeparator" w:id="0">
    <w:p w:rsidR="000647C6" w:rsidRDefault="00064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2545"/>
    <w:multiLevelType w:val="hybridMultilevel"/>
    <w:tmpl w:val="961C494E"/>
    <w:lvl w:ilvl="0" w:tplc="85E2A0DC">
      <w:start w:val="1"/>
      <w:numFmt w:val="lowerLetter"/>
      <w:lvlText w:val="%1."/>
      <w:lvlJc w:val="left"/>
      <w:pPr>
        <w:ind w:left="7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30998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50"/>
    <w:rsid w:val="000647C6"/>
    <w:rsid w:val="00114CF5"/>
    <w:rsid w:val="003466C7"/>
    <w:rsid w:val="00556849"/>
    <w:rsid w:val="00560D93"/>
    <w:rsid w:val="006466A2"/>
    <w:rsid w:val="0076753B"/>
    <w:rsid w:val="00876A26"/>
    <w:rsid w:val="00891A50"/>
    <w:rsid w:val="00C00E31"/>
    <w:rsid w:val="00C73B56"/>
    <w:rsid w:val="00C837A0"/>
    <w:rsid w:val="00DD5765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F1207"/>
  <w15:chartTrackingRefBased/>
  <w15:docId w15:val="{0AB5D76A-5062-400D-B847-0E2A22DA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50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A5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A5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A5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A5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A5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A5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A5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A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A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A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A5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A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A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A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A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A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1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A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1A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A5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1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A50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1A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A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A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A50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876A2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aliases w:val="Table,Bảng TK"/>
    <w:basedOn w:val="TableNormal"/>
    <w:uiPriority w:val="39"/>
    <w:qFormat/>
    <w:rsid w:val="00876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6A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A26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6A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A26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1074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2024-12-22T13:51:00Z</cp:lastPrinted>
  <dcterms:created xsi:type="dcterms:W3CDTF">2024-12-21T13:52:00Z</dcterms:created>
  <dcterms:modified xsi:type="dcterms:W3CDTF">2024-12-22T13:52:00Z</dcterms:modified>
  <cp:version>1.0</cp:version>
</cp:coreProperties>
</file>